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0402CE" w:rsidRDefault="000402CE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0402CE">
        <w:rPr>
          <w:rStyle w:val="Heading1Char"/>
          <w:color w:val="FFFFFF" w:themeColor="background1"/>
          <w:sz w:val="32"/>
        </w:rPr>
        <w:t>Wall</w:t>
      </w:r>
      <w:r w:rsidR="002C7F13">
        <w:rPr>
          <w:rStyle w:val="Heading1Char"/>
          <w:color w:val="FFFFFF" w:themeColor="background1"/>
          <w:sz w:val="32"/>
        </w:rPr>
        <w:t>s on boundaries - Regulation 80</w:t>
      </w:r>
    </w:p>
    <w:p w:rsidR="00200188" w:rsidRDefault="00BC6BA2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0402CE">
        <w:rPr>
          <w:b/>
          <w:bCs/>
          <w:color w:val="FFFFFF" w:themeColor="background1"/>
          <w:spacing w:val="-3"/>
          <w:sz w:val="12"/>
          <w:szCs w:val="12"/>
        </w:rPr>
        <w:br/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 w:rsidR="00200188"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="002C7F13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</w:t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5 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2C7F13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A767B7" w:rsidRDefault="00A767B7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A767B7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A767B7" w:rsidP="00A767B7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085D0A">
        <w:trPr>
          <w:trHeight w:val="3747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A767B7" w:rsidP="00085D0A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416295" w:rsidRPr="00416295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416295" w:rsidRDefault="00416295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416295">
              <w:rPr>
                <w:b/>
                <w:color w:val="auto"/>
                <w:spacing w:val="-3"/>
                <w:sz w:val="22"/>
                <w:szCs w:val="22"/>
              </w:rPr>
              <w:t>Wall</w:t>
            </w:r>
            <w:r w:rsidR="002C7F13">
              <w:rPr>
                <w:b/>
                <w:color w:val="auto"/>
                <w:spacing w:val="-3"/>
                <w:sz w:val="22"/>
                <w:szCs w:val="22"/>
              </w:rPr>
              <w:t>s on Boundaries - Regulation 80</w:t>
            </w:r>
          </w:p>
        </w:tc>
      </w:tr>
      <w:tr w:rsidR="00B57AB9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3C0521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Objective</w:t>
            </w:r>
          </w:p>
        </w:tc>
      </w:tr>
      <w:tr w:rsidR="00200188" w:rsidRPr="00A767B7" w:rsidTr="009C2873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A767B7" w:rsidRDefault="003160DB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spacing w:val="-3"/>
                <w:sz w:val="22"/>
                <w:szCs w:val="22"/>
              </w:rPr>
            </w:pPr>
            <w:r w:rsidRPr="00A767B7">
              <w:rPr>
                <w:i/>
                <w:spacing w:val="-3"/>
                <w:sz w:val="22"/>
                <w:szCs w:val="22"/>
              </w:rPr>
              <w:t>To ensure that the location, length and height of walls on a boundary respect the existing or preferred character and limits the impact on the amenity of existing dwellings.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3160DB" w:rsidRDefault="003160DB" w:rsidP="003160DB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3160DB">
              <w:rPr>
                <w:sz w:val="22"/>
              </w:rPr>
              <w:t>The location, length and/or height of a wall will be appropriate taking into account the prevailing location, length and/or height of boundary walls of existing buildings on nearby allotments; or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A767B7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085D0A" w:rsidRDefault="00085D0A"/>
    <w:p w:rsidR="00085D0A" w:rsidRDefault="00085D0A">
      <w:pPr>
        <w:widowControl/>
        <w:suppressAutoHyphens w:val="0"/>
        <w:autoSpaceDE/>
        <w:autoSpaceDN/>
        <w:adjustRightInd/>
        <w:spacing w:after="200" w:line="240" w:lineRule="auto"/>
        <w:textAlignment w:val="auto"/>
      </w:pPr>
      <w:r>
        <w:br w:type="page"/>
      </w:r>
    </w:p>
    <w:tbl>
      <w:tblPr>
        <w:tblpPr w:leftFromText="180" w:rightFromText="180" w:vertAnchor="text" w:horzAnchor="margin" w:tblpXSpec="center" w:tblpY="-704"/>
        <w:tblW w:w="10872" w:type="dxa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9F4BE7" w:rsidRPr="00200188" w:rsidTr="009F4BE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9F4BE7" w:rsidRPr="005F5D77" w:rsidRDefault="009F4BE7" w:rsidP="009F4BE7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3160DB">
              <w:rPr>
                <w:sz w:val="22"/>
              </w:rPr>
              <w:lastRenderedPageBreak/>
              <w:t>The location, length and/or height of a wall will be more appropriate taking into account the preferred character of the area, where it has been identified in the relevant planning scheme; or</w:t>
            </w:r>
          </w:p>
        </w:tc>
      </w:tr>
      <w:tr w:rsidR="009F4BE7" w:rsidRPr="005A799D" w:rsidTr="009F4BE7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9F4BE7" w:rsidRPr="00200188" w:rsidTr="009F4BE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9F4BE7" w:rsidRPr="003160DB" w:rsidRDefault="009F4BE7" w:rsidP="009F4BE7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3160DB">
              <w:rPr>
                <w:sz w:val="22"/>
              </w:rPr>
              <w:t>The slope of the allotment and/or existing retaining walls or fences reduce the effective height of the walls; or</w:t>
            </w:r>
          </w:p>
        </w:tc>
      </w:tr>
      <w:tr w:rsidR="009F4BE7" w:rsidRPr="005A799D" w:rsidTr="009F4BE7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9F4BE7" w:rsidRPr="00200188" w:rsidTr="009F4BE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9F4BE7" w:rsidRPr="00200188" w:rsidRDefault="009F4BE7" w:rsidP="009F4BE7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3160DB">
              <w:rPr>
                <w:sz w:val="22"/>
              </w:rPr>
              <w:t>The building abuts a side or rear lane; or</w:t>
            </w:r>
          </w:p>
        </w:tc>
      </w:tr>
      <w:tr w:rsidR="009F4BE7" w:rsidRPr="005A799D" w:rsidTr="009F4BE7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9F4BE7" w:rsidRPr="00200188" w:rsidTr="009F4BE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9F4BE7" w:rsidRPr="00200188" w:rsidRDefault="009F4BE7" w:rsidP="009F4BE7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3160DB">
              <w:rPr>
                <w:sz w:val="22"/>
              </w:rPr>
              <w:t>The increased wall height is required to screen a box gutter; or</w:t>
            </w:r>
          </w:p>
        </w:tc>
      </w:tr>
      <w:tr w:rsidR="009F4BE7" w:rsidRPr="005A799D" w:rsidTr="009F4BE7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9F4BE7" w:rsidRPr="00200188" w:rsidTr="009F4BE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9F4BE7" w:rsidRPr="00200188" w:rsidRDefault="009F4BE7" w:rsidP="009F4BE7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3160DB">
              <w:rPr>
                <w:sz w:val="22"/>
              </w:rPr>
              <w:t>The location, length and/or height setback of the wall/s will not result in a significant impact of the amenity of existing dwellings on nearby allotments; and</w:t>
            </w:r>
          </w:p>
        </w:tc>
      </w:tr>
      <w:tr w:rsidR="009F4BE7" w:rsidRPr="005A799D" w:rsidTr="009F4BE7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9F4BE7" w:rsidRPr="00200188" w:rsidTr="009F4BE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9F4BE7" w:rsidRPr="00200188" w:rsidRDefault="009F4BE7" w:rsidP="009F4BE7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3160DB">
              <w:rPr>
                <w:sz w:val="22"/>
              </w:rPr>
              <w:t>The location, length and height of the wall is consistent with a building envelope that has been approved under a planning scheme or planning permit and/or included in an agreement under Section 173 of the Planning and Environment Act 1987; and</w:t>
            </w:r>
          </w:p>
        </w:tc>
      </w:tr>
      <w:tr w:rsidR="009F4BE7" w:rsidRPr="005A799D" w:rsidTr="009F4BE7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9F4BE7" w:rsidRPr="00200188" w:rsidTr="009F4BE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9F4BE7" w:rsidRPr="00200188" w:rsidRDefault="009F4BE7" w:rsidP="009F4BE7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3160DB">
              <w:rPr>
                <w:sz w:val="22"/>
              </w:rPr>
              <w:t xml:space="preserve">The location, length and height of the wall </w:t>
            </w:r>
            <w:proofErr w:type="gramStart"/>
            <w:r w:rsidRPr="003160DB">
              <w:rPr>
                <w:sz w:val="22"/>
              </w:rPr>
              <w:t>is</w:t>
            </w:r>
            <w:proofErr w:type="gramEnd"/>
            <w:r w:rsidRPr="003160DB">
              <w:rPr>
                <w:sz w:val="22"/>
              </w:rPr>
              <w:t xml:space="preserve"> consistent with any relevant neighbourhood character objective, policy or statement set out in the relevant planning scheme.</w:t>
            </w:r>
          </w:p>
        </w:tc>
      </w:tr>
      <w:tr w:rsidR="009F4BE7" w:rsidRPr="005A799D" w:rsidTr="009F4BE7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9F4BE7" w:rsidRPr="00AE4988" w:rsidRDefault="009F4BE7" w:rsidP="009F4BE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085D0A" w:rsidRDefault="00085D0A"/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2E21C13" wp14:editId="275BE14A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4FB9AC34" wp14:editId="2110345D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0ADEAC4D" wp14:editId="1B84C657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1DE"/>
    <w:multiLevelType w:val="hybridMultilevel"/>
    <w:tmpl w:val="BE0EA8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86A66"/>
    <w:multiLevelType w:val="hybridMultilevel"/>
    <w:tmpl w:val="BBFC2E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402CE"/>
    <w:rsid w:val="00085399"/>
    <w:rsid w:val="00085D0A"/>
    <w:rsid w:val="000B2915"/>
    <w:rsid w:val="000E343C"/>
    <w:rsid w:val="000F7052"/>
    <w:rsid w:val="00145188"/>
    <w:rsid w:val="001558E3"/>
    <w:rsid w:val="001A67F3"/>
    <w:rsid w:val="001E7390"/>
    <w:rsid w:val="00200188"/>
    <w:rsid w:val="002911B3"/>
    <w:rsid w:val="002A4032"/>
    <w:rsid w:val="002C7F13"/>
    <w:rsid w:val="002D4536"/>
    <w:rsid w:val="003160DB"/>
    <w:rsid w:val="003F65B4"/>
    <w:rsid w:val="00416295"/>
    <w:rsid w:val="00422920"/>
    <w:rsid w:val="00464578"/>
    <w:rsid w:val="00520D65"/>
    <w:rsid w:val="00547A5C"/>
    <w:rsid w:val="00567CC3"/>
    <w:rsid w:val="00583CC7"/>
    <w:rsid w:val="005A0185"/>
    <w:rsid w:val="005C55B9"/>
    <w:rsid w:val="005C6205"/>
    <w:rsid w:val="005E0A20"/>
    <w:rsid w:val="005F3581"/>
    <w:rsid w:val="005F5D77"/>
    <w:rsid w:val="006B3EA7"/>
    <w:rsid w:val="0076125E"/>
    <w:rsid w:val="00810910"/>
    <w:rsid w:val="008167E1"/>
    <w:rsid w:val="00871A7D"/>
    <w:rsid w:val="009009C1"/>
    <w:rsid w:val="009032D8"/>
    <w:rsid w:val="0095228D"/>
    <w:rsid w:val="009C2873"/>
    <w:rsid w:val="009F4BE7"/>
    <w:rsid w:val="00A317A1"/>
    <w:rsid w:val="00A767B7"/>
    <w:rsid w:val="00AA67BD"/>
    <w:rsid w:val="00AC0110"/>
    <w:rsid w:val="00B57AB9"/>
    <w:rsid w:val="00BC6BA2"/>
    <w:rsid w:val="00BD4950"/>
    <w:rsid w:val="00C95BD7"/>
    <w:rsid w:val="00CA6EFB"/>
    <w:rsid w:val="00E105EF"/>
    <w:rsid w:val="00E13CB3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A209FD-85BF-4CAD-9257-EB9C18A0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2018-06-26T01:12:00Z</dcterms:created>
  <dcterms:modified xsi:type="dcterms:W3CDTF">2018-06-26T01:15:00Z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